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7C27C" w14:textId="272E314D" w:rsidR="003B2DFB" w:rsidRDefault="003B2DFB" w:rsidP="00BA725C">
      <w:pPr>
        <w:jc w:val="both"/>
        <w:rPr>
          <w:b/>
          <w:sz w:val="28"/>
          <w:szCs w:val="28"/>
          <w:u w:val="single"/>
        </w:rPr>
      </w:pPr>
      <w:r>
        <w:rPr>
          <w:b/>
          <w:sz w:val="28"/>
          <w:szCs w:val="28"/>
          <w:u w:val="single"/>
        </w:rPr>
        <w:t>Benefits of working with clay</w:t>
      </w:r>
    </w:p>
    <w:p w14:paraId="7C3D037A" w14:textId="1030A3F9" w:rsidR="003B2DFB" w:rsidRDefault="003B2DFB" w:rsidP="003B2DFB">
      <w:pPr>
        <w:pStyle w:val="ListParagraph"/>
        <w:numPr>
          <w:ilvl w:val="0"/>
          <w:numId w:val="14"/>
        </w:numPr>
        <w:jc w:val="both"/>
        <w:rPr>
          <w:bCs/>
          <w:sz w:val="24"/>
          <w:szCs w:val="24"/>
        </w:rPr>
      </w:pPr>
      <w:r>
        <w:rPr>
          <w:bCs/>
          <w:sz w:val="24"/>
          <w:szCs w:val="24"/>
        </w:rPr>
        <w:t>3-dimensional</w:t>
      </w:r>
      <w:r w:rsidR="007827D8">
        <w:rPr>
          <w:bCs/>
          <w:sz w:val="24"/>
          <w:szCs w:val="24"/>
        </w:rPr>
        <w:t xml:space="preserve">, so the model can be viewed from different directions and angles and placed in different settings </w:t>
      </w:r>
      <w:proofErr w:type="gramStart"/>
      <w:r w:rsidR="000B5CAF">
        <w:rPr>
          <w:bCs/>
          <w:sz w:val="24"/>
          <w:szCs w:val="24"/>
        </w:rPr>
        <w:t>e.g.</w:t>
      </w:r>
      <w:proofErr w:type="gramEnd"/>
      <w:r w:rsidR="007827D8">
        <w:rPr>
          <w:bCs/>
          <w:sz w:val="24"/>
          <w:szCs w:val="24"/>
        </w:rPr>
        <w:t xml:space="preserve"> sand tray</w:t>
      </w:r>
    </w:p>
    <w:p w14:paraId="23D9FAD5" w14:textId="350F3A7C" w:rsidR="007827D8" w:rsidRDefault="007827D8" w:rsidP="003B2DFB">
      <w:pPr>
        <w:pStyle w:val="ListParagraph"/>
        <w:numPr>
          <w:ilvl w:val="0"/>
          <w:numId w:val="14"/>
        </w:numPr>
        <w:jc w:val="both"/>
        <w:rPr>
          <w:bCs/>
          <w:sz w:val="24"/>
          <w:szCs w:val="24"/>
        </w:rPr>
      </w:pPr>
      <w:r>
        <w:rPr>
          <w:bCs/>
          <w:sz w:val="24"/>
          <w:szCs w:val="24"/>
        </w:rPr>
        <w:t>Sensory</w:t>
      </w:r>
      <w:r w:rsidR="00FE5A8C">
        <w:rPr>
          <w:bCs/>
          <w:sz w:val="24"/>
          <w:szCs w:val="24"/>
        </w:rPr>
        <w:t>,</w:t>
      </w:r>
      <w:r>
        <w:rPr>
          <w:bCs/>
          <w:sz w:val="24"/>
          <w:szCs w:val="24"/>
        </w:rPr>
        <w:t xml:space="preserve"> and both stimulates the senses and regulates the </w:t>
      </w:r>
      <w:proofErr w:type="gramStart"/>
      <w:r>
        <w:rPr>
          <w:bCs/>
          <w:sz w:val="24"/>
          <w:szCs w:val="24"/>
        </w:rPr>
        <w:t>body</w:t>
      </w:r>
      <w:proofErr w:type="gramEnd"/>
    </w:p>
    <w:p w14:paraId="5C89F3EB" w14:textId="484CF2F5" w:rsidR="007827D8" w:rsidRDefault="007827D8" w:rsidP="003B2DFB">
      <w:pPr>
        <w:pStyle w:val="ListParagraph"/>
        <w:numPr>
          <w:ilvl w:val="0"/>
          <w:numId w:val="14"/>
        </w:numPr>
        <w:jc w:val="both"/>
        <w:rPr>
          <w:bCs/>
          <w:sz w:val="24"/>
          <w:szCs w:val="24"/>
        </w:rPr>
      </w:pPr>
      <w:r>
        <w:rPr>
          <w:bCs/>
          <w:sz w:val="24"/>
          <w:szCs w:val="24"/>
        </w:rPr>
        <w:t>Releases emotions and memories</w:t>
      </w:r>
    </w:p>
    <w:p w14:paraId="0E9C715B" w14:textId="045D16AA" w:rsidR="007827D8" w:rsidRDefault="007827D8" w:rsidP="003B2DFB">
      <w:pPr>
        <w:pStyle w:val="ListParagraph"/>
        <w:numPr>
          <w:ilvl w:val="0"/>
          <w:numId w:val="14"/>
        </w:numPr>
        <w:jc w:val="both"/>
        <w:rPr>
          <w:bCs/>
          <w:sz w:val="24"/>
          <w:szCs w:val="24"/>
        </w:rPr>
      </w:pPr>
      <w:r>
        <w:rPr>
          <w:bCs/>
          <w:sz w:val="24"/>
          <w:szCs w:val="24"/>
        </w:rPr>
        <w:t xml:space="preserve">Unlocks unconscious </w:t>
      </w:r>
      <w:proofErr w:type="gramStart"/>
      <w:r>
        <w:rPr>
          <w:bCs/>
          <w:sz w:val="24"/>
          <w:szCs w:val="24"/>
        </w:rPr>
        <w:t>material</w:t>
      </w:r>
      <w:proofErr w:type="gramEnd"/>
    </w:p>
    <w:p w14:paraId="27C0FD74" w14:textId="1C99230A" w:rsidR="007413AD" w:rsidRDefault="007413AD" w:rsidP="003B2DFB">
      <w:pPr>
        <w:pStyle w:val="ListParagraph"/>
        <w:numPr>
          <w:ilvl w:val="0"/>
          <w:numId w:val="14"/>
        </w:numPr>
        <w:jc w:val="both"/>
        <w:rPr>
          <w:bCs/>
          <w:sz w:val="24"/>
          <w:szCs w:val="24"/>
        </w:rPr>
      </w:pPr>
      <w:r>
        <w:rPr>
          <w:bCs/>
          <w:sz w:val="24"/>
          <w:szCs w:val="24"/>
        </w:rPr>
        <w:t>Widens awareness of the client’s inner world, becoming a symbol or metaphor for it</w:t>
      </w:r>
    </w:p>
    <w:p w14:paraId="79D8F42C" w14:textId="29D3EB74" w:rsidR="007827D8" w:rsidRDefault="007827D8" w:rsidP="003B2DFB">
      <w:pPr>
        <w:pStyle w:val="ListParagraph"/>
        <w:numPr>
          <w:ilvl w:val="0"/>
          <w:numId w:val="14"/>
        </w:numPr>
        <w:jc w:val="both"/>
        <w:rPr>
          <w:bCs/>
          <w:sz w:val="24"/>
          <w:szCs w:val="24"/>
        </w:rPr>
      </w:pPr>
      <w:r>
        <w:rPr>
          <w:bCs/>
          <w:sz w:val="24"/>
          <w:szCs w:val="24"/>
        </w:rPr>
        <w:t>Cathartic</w:t>
      </w:r>
    </w:p>
    <w:p w14:paraId="3BE1364B" w14:textId="24EB8284" w:rsidR="007827D8" w:rsidRDefault="007827D8" w:rsidP="003B2DFB">
      <w:pPr>
        <w:pStyle w:val="ListParagraph"/>
        <w:numPr>
          <w:ilvl w:val="0"/>
          <w:numId w:val="14"/>
        </w:numPr>
        <w:jc w:val="both"/>
        <w:rPr>
          <w:bCs/>
          <w:sz w:val="24"/>
          <w:szCs w:val="24"/>
        </w:rPr>
      </w:pPr>
      <w:r>
        <w:rPr>
          <w:bCs/>
          <w:sz w:val="24"/>
          <w:szCs w:val="24"/>
        </w:rPr>
        <w:t xml:space="preserve">Rich in metaphor: Constructing, pulling it or cutting it apart and deconstructing and then repairing can become a metaphor for trauma and becoming whole </w:t>
      </w:r>
      <w:proofErr w:type="gramStart"/>
      <w:r>
        <w:rPr>
          <w:bCs/>
          <w:sz w:val="24"/>
          <w:szCs w:val="24"/>
        </w:rPr>
        <w:t>again</w:t>
      </w:r>
      <w:proofErr w:type="gramEnd"/>
    </w:p>
    <w:p w14:paraId="23879DB1" w14:textId="7C8157D0" w:rsidR="007827D8" w:rsidRDefault="007827D8" w:rsidP="003B2DFB">
      <w:pPr>
        <w:pStyle w:val="ListParagraph"/>
        <w:numPr>
          <w:ilvl w:val="0"/>
          <w:numId w:val="14"/>
        </w:numPr>
        <w:jc w:val="both"/>
        <w:rPr>
          <w:bCs/>
          <w:sz w:val="24"/>
          <w:szCs w:val="24"/>
        </w:rPr>
      </w:pPr>
      <w:r>
        <w:rPr>
          <w:bCs/>
          <w:sz w:val="24"/>
          <w:szCs w:val="24"/>
        </w:rPr>
        <w:t xml:space="preserve">Allows for </w:t>
      </w:r>
      <w:proofErr w:type="gramStart"/>
      <w:r>
        <w:rPr>
          <w:bCs/>
          <w:sz w:val="24"/>
          <w:szCs w:val="24"/>
        </w:rPr>
        <w:t>play</w:t>
      </w:r>
      <w:proofErr w:type="gramEnd"/>
    </w:p>
    <w:p w14:paraId="2D32A37A" w14:textId="7CA15DFB" w:rsidR="007827D8" w:rsidRPr="003B2DFB" w:rsidRDefault="007827D8" w:rsidP="003B2DFB">
      <w:pPr>
        <w:pStyle w:val="ListParagraph"/>
        <w:numPr>
          <w:ilvl w:val="0"/>
          <w:numId w:val="14"/>
        </w:numPr>
        <w:jc w:val="both"/>
        <w:rPr>
          <w:bCs/>
          <w:sz w:val="24"/>
          <w:szCs w:val="24"/>
        </w:rPr>
      </w:pPr>
      <w:r>
        <w:rPr>
          <w:bCs/>
          <w:sz w:val="24"/>
          <w:szCs w:val="24"/>
        </w:rPr>
        <w:t xml:space="preserve">Projective identification </w:t>
      </w:r>
      <w:proofErr w:type="gramStart"/>
      <w:r>
        <w:rPr>
          <w:bCs/>
          <w:sz w:val="24"/>
          <w:szCs w:val="24"/>
        </w:rPr>
        <w:t>occurs</w:t>
      </w:r>
      <w:proofErr w:type="gramEnd"/>
    </w:p>
    <w:p w14:paraId="6B38CCDC" w14:textId="459FA817" w:rsidR="003B2DFB" w:rsidRDefault="003B2DFB" w:rsidP="00BA725C">
      <w:pPr>
        <w:jc w:val="both"/>
        <w:rPr>
          <w:b/>
          <w:sz w:val="28"/>
          <w:szCs w:val="28"/>
          <w:u w:val="single"/>
        </w:rPr>
      </w:pPr>
      <w:r>
        <w:rPr>
          <w:b/>
          <w:sz w:val="28"/>
          <w:szCs w:val="28"/>
          <w:u w:val="single"/>
        </w:rPr>
        <w:t>Ethical considerations</w:t>
      </w:r>
    </w:p>
    <w:p w14:paraId="206CA75D" w14:textId="692A6551" w:rsidR="003B2DFB" w:rsidRDefault="007413AD" w:rsidP="007413AD">
      <w:pPr>
        <w:pStyle w:val="ListParagraph"/>
        <w:numPr>
          <w:ilvl w:val="0"/>
          <w:numId w:val="15"/>
        </w:numPr>
        <w:jc w:val="both"/>
        <w:rPr>
          <w:bCs/>
          <w:sz w:val="24"/>
          <w:szCs w:val="24"/>
        </w:rPr>
      </w:pPr>
      <w:r w:rsidRPr="007413AD">
        <w:rPr>
          <w:bCs/>
          <w:sz w:val="24"/>
          <w:szCs w:val="24"/>
        </w:rPr>
        <w:t>Client needs to be able to</w:t>
      </w:r>
      <w:r>
        <w:rPr>
          <w:bCs/>
          <w:sz w:val="24"/>
          <w:szCs w:val="24"/>
        </w:rPr>
        <w:t xml:space="preserve"> ground themselves because of the buried emotions which may surface. Clients may also be anxious about this element of the work.</w:t>
      </w:r>
    </w:p>
    <w:p w14:paraId="67AC3DA9" w14:textId="18EE2CE7" w:rsidR="007413AD" w:rsidRPr="007413AD" w:rsidRDefault="007413AD" w:rsidP="007413AD">
      <w:pPr>
        <w:pStyle w:val="ListParagraph"/>
        <w:numPr>
          <w:ilvl w:val="0"/>
          <w:numId w:val="15"/>
        </w:numPr>
        <w:jc w:val="both"/>
        <w:rPr>
          <w:bCs/>
          <w:sz w:val="24"/>
          <w:szCs w:val="24"/>
        </w:rPr>
      </w:pPr>
      <w:r>
        <w:rPr>
          <w:bCs/>
          <w:sz w:val="24"/>
          <w:szCs w:val="24"/>
        </w:rPr>
        <w:t>The clay, once dried, can become fragile and pieces may even break off, which can add an extra challenge for the client.</w:t>
      </w:r>
    </w:p>
    <w:p w14:paraId="6F4ADDEF" w14:textId="77777777" w:rsidR="003B2DFB" w:rsidRDefault="003B2DFB" w:rsidP="00BA725C">
      <w:pPr>
        <w:jc w:val="both"/>
        <w:rPr>
          <w:b/>
          <w:sz w:val="28"/>
          <w:szCs w:val="28"/>
          <w:u w:val="single"/>
        </w:rPr>
      </w:pPr>
    </w:p>
    <w:p w14:paraId="406222AC" w14:textId="77777777" w:rsidR="003B2DFB" w:rsidRDefault="003B2DFB" w:rsidP="00BA725C">
      <w:pPr>
        <w:jc w:val="both"/>
        <w:rPr>
          <w:b/>
          <w:sz w:val="28"/>
          <w:szCs w:val="28"/>
          <w:u w:val="single"/>
        </w:rPr>
      </w:pPr>
    </w:p>
    <w:p w14:paraId="4785BA9C" w14:textId="190063EF" w:rsidR="00BA725C" w:rsidRPr="00132A78" w:rsidRDefault="00BA725C" w:rsidP="00BA725C">
      <w:pPr>
        <w:jc w:val="both"/>
        <w:rPr>
          <w:b/>
          <w:sz w:val="28"/>
          <w:szCs w:val="28"/>
          <w:u w:val="single"/>
        </w:rPr>
      </w:pPr>
      <w:r>
        <w:rPr>
          <w:b/>
          <w:sz w:val="28"/>
          <w:szCs w:val="28"/>
          <w:u w:val="single"/>
        </w:rPr>
        <w:t>Explorative exercise with clay</w:t>
      </w:r>
    </w:p>
    <w:p w14:paraId="490136AB" w14:textId="0D802F62" w:rsidR="00BA725C" w:rsidRDefault="00FE5A8C" w:rsidP="00BA725C">
      <w:pPr>
        <w:jc w:val="both"/>
        <w:rPr>
          <w:sz w:val="24"/>
          <w:szCs w:val="24"/>
        </w:rPr>
      </w:pPr>
      <w:r>
        <w:rPr>
          <w:sz w:val="24"/>
          <w:szCs w:val="24"/>
        </w:rPr>
        <w:t>Client</w:t>
      </w:r>
      <w:r w:rsidR="00BA725C">
        <w:rPr>
          <w:sz w:val="24"/>
          <w:szCs w:val="24"/>
        </w:rPr>
        <w:t xml:space="preserve"> to be given a lump of clay which fits comfortably in their hand.</w:t>
      </w:r>
    </w:p>
    <w:p w14:paraId="7054C251" w14:textId="17426F4E" w:rsidR="00BA725C" w:rsidRPr="00BA725C" w:rsidRDefault="00BA725C" w:rsidP="00BA725C">
      <w:pPr>
        <w:jc w:val="both"/>
        <w:rPr>
          <w:i/>
          <w:iCs/>
          <w:sz w:val="24"/>
          <w:szCs w:val="24"/>
        </w:rPr>
      </w:pPr>
      <w:r w:rsidRPr="00BA725C">
        <w:rPr>
          <w:i/>
          <w:iCs/>
          <w:sz w:val="24"/>
          <w:szCs w:val="24"/>
        </w:rPr>
        <w:t xml:space="preserve">“Close your eyes and allow yourself to explore the clay in your hand. Press your fingers into it. Feel the clay move between your fingers. Mould and press the </w:t>
      </w:r>
      <w:r w:rsidR="000B5CAF" w:rsidRPr="00BA725C">
        <w:rPr>
          <w:i/>
          <w:iCs/>
          <w:sz w:val="24"/>
          <w:szCs w:val="24"/>
        </w:rPr>
        <w:t>clay and</w:t>
      </w:r>
      <w:r w:rsidRPr="00BA725C">
        <w:rPr>
          <w:i/>
          <w:iCs/>
          <w:sz w:val="24"/>
          <w:szCs w:val="24"/>
        </w:rPr>
        <w:t xml:space="preserve"> pay attention to how it changes its shape. Now caress the surface very gently. Allow yourself to explore the texture of it: push against it very gently. Circle the surface of the clay with your finger…with your palm… press it between your palms… between your fingers… pinch it… press harder. Take the clay and slam it down onto the table in front of you. Allow it to really make a noise as you slam it down, then pick it up again and slam it down. Hit the clay in front of you, listen to the smacking noise it makes… hit it with the edge of your hand… with your palm… with your fist.</w:t>
      </w:r>
    </w:p>
    <w:p w14:paraId="7EAFA0D9" w14:textId="04F556F1" w:rsidR="00BA725C" w:rsidRPr="00BA725C" w:rsidRDefault="00BA725C" w:rsidP="00BA725C">
      <w:pPr>
        <w:jc w:val="both"/>
        <w:rPr>
          <w:i/>
          <w:iCs/>
          <w:sz w:val="24"/>
          <w:szCs w:val="24"/>
        </w:rPr>
      </w:pPr>
      <w:r w:rsidRPr="00BA725C">
        <w:rPr>
          <w:i/>
          <w:iCs/>
          <w:sz w:val="24"/>
          <w:szCs w:val="24"/>
        </w:rPr>
        <w:t xml:space="preserve">Now start rolling the clay into a sausage. Keep rolling it, making it longer and thinner until it breaks. Now form the clay into a ball again. </w:t>
      </w:r>
      <w:r w:rsidR="000B5CAF" w:rsidRPr="00BA725C">
        <w:rPr>
          <w:i/>
          <w:iCs/>
          <w:sz w:val="24"/>
          <w:szCs w:val="24"/>
        </w:rPr>
        <w:t>Lift</w:t>
      </w:r>
      <w:r w:rsidRPr="00BA725C">
        <w:rPr>
          <w:i/>
          <w:iCs/>
          <w:sz w:val="24"/>
          <w:szCs w:val="24"/>
        </w:rPr>
        <w:t xml:space="preserve"> the clay to your nose and smell it. As you continue exploring the clay in any way you like, begin to discern a form hidden within the clay. Begin to bring out that hidden form, liberating it; giving it shape.</w:t>
      </w:r>
    </w:p>
    <w:p w14:paraId="32BA95C0" w14:textId="77777777" w:rsidR="00BA725C" w:rsidRDefault="00BA725C" w:rsidP="00BA725C">
      <w:pPr>
        <w:jc w:val="both"/>
        <w:rPr>
          <w:i/>
          <w:iCs/>
          <w:sz w:val="24"/>
          <w:szCs w:val="24"/>
        </w:rPr>
      </w:pPr>
      <w:r w:rsidRPr="00BA725C">
        <w:rPr>
          <w:i/>
          <w:iCs/>
          <w:sz w:val="24"/>
          <w:szCs w:val="24"/>
        </w:rPr>
        <w:t>When you are ready, open your eyes and look at the form you have created. What does that form mean to you? Is it a part of you?”</w:t>
      </w:r>
    </w:p>
    <w:p w14:paraId="24536279" w14:textId="77777777" w:rsidR="00BA725C" w:rsidRPr="000D117D" w:rsidRDefault="00BA725C" w:rsidP="00BA725C">
      <w:pPr>
        <w:jc w:val="both"/>
        <w:rPr>
          <w:sz w:val="24"/>
          <w:szCs w:val="24"/>
          <w:u w:val="single"/>
        </w:rPr>
      </w:pPr>
      <w:r w:rsidRPr="000D117D">
        <w:rPr>
          <w:sz w:val="24"/>
          <w:szCs w:val="24"/>
          <w:u w:val="single"/>
        </w:rPr>
        <w:lastRenderedPageBreak/>
        <w:t>Points to remember:</w:t>
      </w:r>
    </w:p>
    <w:p w14:paraId="149C57BA" w14:textId="40F5BF45" w:rsidR="00BA725C" w:rsidRDefault="00BA725C" w:rsidP="00BA725C">
      <w:pPr>
        <w:pStyle w:val="ListParagraph"/>
        <w:numPr>
          <w:ilvl w:val="0"/>
          <w:numId w:val="1"/>
        </w:numPr>
        <w:jc w:val="both"/>
        <w:rPr>
          <w:sz w:val="24"/>
          <w:szCs w:val="24"/>
        </w:rPr>
      </w:pPr>
      <w:r w:rsidRPr="00BA725C">
        <w:rPr>
          <w:sz w:val="24"/>
          <w:szCs w:val="24"/>
        </w:rPr>
        <w:t xml:space="preserve">Tactile senses are developed in this </w:t>
      </w:r>
      <w:proofErr w:type="gramStart"/>
      <w:r w:rsidRPr="00BA725C">
        <w:rPr>
          <w:sz w:val="24"/>
          <w:szCs w:val="24"/>
        </w:rPr>
        <w:t>exercise</w:t>
      </w:r>
      <w:proofErr w:type="gramEnd"/>
    </w:p>
    <w:p w14:paraId="5272EB4F" w14:textId="101F37B6" w:rsidR="00BA725C" w:rsidRDefault="00BA725C" w:rsidP="00BA725C">
      <w:pPr>
        <w:pStyle w:val="ListParagraph"/>
        <w:numPr>
          <w:ilvl w:val="0"/>
          <w:numId w:val="1"/>
        </w:numPr>
        <w:jc w:val="both"/>
        <w:rPr>
          <w:sz w:val="24"/>
          <w:szCs w:val="24"/>
        </w:rPr>
      </w:pPr>
      <w:r>
        <w:rPr>
          <w:sz w:val="24"/>
          <w:szCs w:val="24"/>
        </w:rPr>
        <w:t xml:space="preserve">Encourages tactile exploration, dissociated from rational and analytical </w:t>
      </w:r>
      <w:proofErr w:type="gramStart"/>
      <w:r>
        <w:rPr>
          <w:sz w:val="24"/>
          <w:szCs w:val="24"/>
        </w:rPr>
        <w:t>mind</w:t>
      </w:r>
      <w:proofErr w:type="gramEnd"/>
    </w:p>
    <w:p w14:paraId="2593D331" w14:textId="1053928F" w:rsidR="00BA725C" w:rsidRDefault="00BA725C" w:rsidP="00BA725C">
      <w:pPr>
        <w:pStyle w:val="ListParagraph"/>
        <w:numPr>
          <w:ilvl w:val="0"/>
          <w:numId w:val="1"/>
        </w:numPr>
        <w:jc w:val="both"/>
        <w:rPr>
          <w:sz w:val="24"/>
          <w:szCs w:val="24"/>
        </w:rPr>
      </w:pPr>
      <w:r>
        <w:rPr>
          <w:sz w:val="24"/>
          <w:szCs w:val="24"/>
        </w:rPr>
        <w:t xml:space="preserve">Form that evolves tends to represent a part of the person shaping </w:t>
      </w:r>
      <w:proofErr w:type="gramStart"/>
      <w:r>
        <w:rPr>
          <w:sz w:val="24"/>
          <w:szCs w:val="24"/>
        </w:rPr>
        <w:t>it</w:t>
      </w:r>
      <w:proofErr w:type="gramEnd"/>
    </w:p>
    <w:p w14:paraId="7BCAAF81" w14:textId="43D3AA09" w:rsidR="00BA725C" w:rsidRDefault="00BA725C" w:rsidP="00BA725C">
      <w:pPr>
        <w:jc w:val="right"/>
        <w:rPr>
          <w:sz w:val="24"/>
          <w:szCs w:val="24"/>
        </w:rPr>
      </w:pPr>
      <w:r>
        <w:rPr>
          <w:sz w:val="24"/>
          <w:szCs w:val="24"/>
        </w:rPr>
        <w:t>(credit to a</w:t>
      </w:r>
      <w:r w:rsidR="00FE5A8C">
        <w:rPr>
          <w:sz w:val="24"/>
          <w:szCs w:val="24"/>
        </w:rPr>
        <w:t xml:space="preserve"> tutor on a Waverley Diploma years ago</w:t>
      </w:r>
      <w:r>
        <w:rPr>
          <w:sz w:val="24"/>
          <w:szCs w:val="24"/>
        </w:rPr>
        <w:t>)</w:t>
      </w:r>
    </w:p>
    <w:p w14:paraId="771D86B5" w14:textId="77777777" w:rsidR="000D117D" w:rsidRDefault="000D117D" w:rsidP="00BA725C">
      <w:pPr>
        <w:rPr>
          <w:b/>
          <w:bCs/>
          <w:sz w:val="28"/>
          <w:szCs w:val="28"/>
          <w:u w:val="single"/>
        </w:rPr>
      </w:pPr>
    </w:p>
    <w:p w14:paraId="705C7AA6" w14:textId="3F0678AE" w:rsidR="00BA725C" w:rsidRPr="000D117D" w:rsidRDefault="00556C8B" w:rsidP="00BA725C">
      <w:pPr>
        <w:rPr>
          <w:b/>
          <w:bCs/>
          <w:sz w:val="28"/>
          <w:szCs w:val="28"/>
          <w:u w:val="single"/>
        </w:rPr>
      </w:pPr>
      <w:r w:rsidRPr="000D117D">
        <w:rPr>
          <w:b/>
          <w:bCs/>
          <w:sz w:val="28"/>
          <w:szCs w:val="28"/>
          <w:u w:val="single"/>
        </w:rPr>
        <w:t>Creating a Health</w:t>
      </w:r>
      <w:r w:rsidR="000D117D" w:rsidRPr="000D117D">
        <w:rPr>
          <w:b/>
          <w:bCs/>
          <w:sz w:val="28"/>
          <w:szCs w:val="28"/>
          <w:u w:val="single"/>
        </w:rPr>
        <w:t>y</w:t>
      </w:r>
      <w:r w:rsidRPr="000D117D">
        <w:rPr>
          <w:b/>
          <w:bCs/>
          <w:sz w:val="28"/>
          <w:szCs w:val="28"/>
          <w:u w:val="single"/>
        </w:rPr>
        <w:t xml:space="preserve"> Place</w:t>
      </w:r>
    </w:p>
    <w:p w14:paraId="36C53E08" w14:textId="3737164C" w:rsidR="00556C8B" w:rsidRDefault="00556C8B" w:rsidP="00BA725C">
      <w:pPr>
        <w:rPr>
          <w:sz w:val="24"/>
          <w:szCs w:val="24"/>
        </w:rPr>
      </w:pPr>
      <w:r>
        <w:rPr>
          <w:sz w:val="24"/>
          <w:szCs w:val="24"/>
        </w:rPr>
        <w:t xml:space="preserve">For this exercise, </w:t>
      </w:r>
      <w:r w:rsidR="00FE5A8C">
        <w:rPr>
          <w:sz w:val="24"/>
          <w:szCs w:val="24"/>
        </w:rPr>
        <w:t>clients</w:t>
      </w:r>
      <w:r>
        <w:rPr>
          <w:sz w:val="24"/>
          <w:szCs w:val="24"/>
        </w:rPr>
        <w:t xml:space="preserve"> need to think of an animal</w:t>
      </w:r>
      <w:r w:rsidR="00FE5A8C">
        <w:rPr>
          <w:sz w:val="24"/>
          <w:szCs w:val="24"/>
        </w:rPr>
        <w:t>:</w:t>
      </w:r>
      <w:r>
        <w:rPr>
          <w:sz w:val="24"/>
          <w:szCs w:val="24"/>
        </w:rPr>
        <w:t xml:space="preserve"> </w:t>
      </w:r>
      <w:r w:rsidR="00FE5A8C">
        <w:rPr>
          <w:sz w:val="24"/>
          <w:szCs w:val="24"/>
        </w:rPr>
        <w:t>p</w:t>
      </w:r>
      <w:r>
        <w:rPr>
          <w:sz w:val="24"/>
          <w:szCs w:val="24"/>
        </w:rPr>
        <w:t>erhaps the first animal that springs to mind.</w:t>
      </w:r>
    </w:p>
    <w:p w14:paraId="775183B4" w14:textId="309DD77F" w:rsidR="00556C8B" w:rsidRPr="000D117D" w:rsidRDefault="00556C8B" w:rsidP="000D117D">
      <w:pPr>
        <w:pStyle w:val="ListParagraph"/>
        <w:numPr>
          <w:ilvl w:val="0"/>
          <w:numId w:val="2"/>
        </w:numPr>
        <w:jc w:val="both"/>
        <w:rPr>
          <w:i/>
          <w:iCs/>
          <w:sz w:val="24"/>
          <w:szCs w:val="24"/>
        </w:rPr>
      </w:pPr>
      <w:r w:rsidRPr="000D117D">
        <w:rPr>
          <w:i/>
          <w:iCs/>
          <w:sz w:val="24"/>
          <w:szCs w:val="24"/>
        </w:rPr>
        <w:t>Take a few minutes to meditate on the animal you have selected. Notice its characteristics and imagine what it would look like if it were life-size. Where would this animal live (jungle, rural area, forest, and so on?) What would it need to survive? To feel safe and comfortable? What would it need to feel well cared for and nurtured? Take a few more minutes and, with eyes closed, imagine an environment for this animal that would meet these needs.</w:t>
      </w:r>
    </w:p>
    <w:p w14:paraId="4D85581D" w14:textId="6F5BEC60" w:rsidR="00556C8B" w:rsidRPr="000D117D" w:rsidRDefault="00556C8B" w:rsidP="000D117D">
      <w:pPr>
        <w:pStyle w:val="ListParagraph"/>
        <w:numPr>
          <w:ilvl w:val="0"/>
          <w:numId w:val="2"/>
        </w:numPr>
        <w:jc w:val="both"/>
        <w:rPr>
          <w:i/>
          <w:iCs/>
          <w:sz w:val="24"/>
          <w:szCs w:val="24"/>
        </w:rPr>
      </w:pPr>
      <w:r w:rsidRPr="000D117D">
        <w:rPr>
          <w:i/>
          <w:iCs/>
          <w:sz w:val="24"/>
          <w:szCs w:val="24"/>
        </w:rPr>
        <w:t xml:space="preserve">Create this safe, </w:t>
      </w:r>
      <w:r w:rsidR="007F61CD" w:rsidRPr="000D117D">
        <w:rPr>
          <w:i/>
          <w:iCs/>
          <w:sz w:val="24"/>
          <w:szCs w:val="24"/>
        </w:rPr>
        <w:t>comfortable,</w:t>
      </w:r>
      <w:r w:rsidRPr="000D117D">
        <w:rPr>
          <w:i/>
          <w:iCs/>
          <w:sz w:val="24"/>
          <w:szCs w:val="24"/>
        </w:rPr>
        <w:t xml:space="preserve"> and nurturing environment for the animal. Create the animal as part of the actual art piece. </w:t>
      </w:r>
    </w:p>
    <w:p w14:paraId="0CB58430" w14:textId="6E0BB286" w:rsidR="00556C8B" w:rsidRPr="000D117D" w:rsidRDefault="00556C8B" w:rsidP="000D117D">
      <w:pPr>
        <w:jc w:val="both"/>
        <w:rPr>
          <w:i/>
          <w:iCs/>
          <w:sz w:val="24"/>
          <w:szCs w:val="24"/>
        </w:rPr>
      </w:pPr>
      <w:r w:rsidRPr="000D117D">
        <w:rPr>
          <w:i/>
          <w:iCs/>
          <w:sz w:val="24"/>
          <w:szCs w:val="24"/>
        </w:rPr>
        <w:t>Questions to answer:</w:t>
      </w:r>
    </w:p>
    <w:p w14:paraId="3373BBED" w14:textId="339E9945" w:rsidR="00556C8B" w:rsidRPr="000D117D" w:rsidRDefault="000D117D" w:rsidP="000D117D">
      <w:pPr>
        <w:pStyle w:val="ListParagraph"/>
        <w:numPr>
          <w:ilvl w:val="0"/>
          <w:numId w:val="13"/>
        </w:numPr>
        <w:jc w:val="both"/>
        <w:rPr>
          <w:i/>
          <w:iCs/>
          <w:sz w:val="24"/>
          <w:szCs w:val="24"/>
        </w:rPr>
      </w:pPr>
      <w:r w:rsidRPr="000D117D">
        <w:rPr>
          <w:i/>
          <w:iCs/>
          <w:sz w:val="24"/>
          <w:szCs w:val="24"/>
        </w:rPr>
        <w:t xml:space="preserve">What items, surroundings, </w:t>
      </w:r>
      <w:r w:rsidR="007F61CD" w:rsidRPr="000D117D">
        <w:rPr>
          <w:i/>
          <w:iCs/>
          <w:sz w:val="24"/>
          <w:szCs w:val="24"/>
        </w:rPr>
        <w:t>circumstances,</w:t>
      </w:r>
      <w:r w:rsidRPr="000D117D">
        <w:rPr>
          <w:i/>
          <w:iCs/>
          <w:sz w:val="24"/>
          <w:szCs w:val="24"/>
        </w:rPr>
        <w:t xml:space="preserve"> or qualities are important to make your animal feel safe, </w:t>
      </w:r>
      <w:r w:rsidR="007F61CD" w:rsidRPr="000D117D">
        <w:rPr>
          <w:i/>
          <w:iCs/>
          <w:sz w:val="24"/>
          <w:szCs w:val="24"/>
        </w:rPr>
        <w:t>comfortable,</w:t>
      </w:r>
      <w:r w:rsidRPr="000D117D">
        <w:rPr>
          <w:i/>
          <w:iCs/>
          <w:sz w:val="24"/>
          <w:szCs w:val="24"/>
        </w:rPr>
        <w:t xml:space="preserve"> and nurtured?</w:t>
      </w:r>
    </w:p>
    <w:p w14:paraId="2297AE56" w14:textId="59292CDF" w:rsidR="000D117D" w:rsidRPr="000D117D" w:rsidRDefault="000D117D" w:rsidP="000D117D">
      <w:pPr>
        <w:pStyle w:val="ListParagraph"/>
        <w:numPr>
          <w:ilvl w:val="0"/>
          <w:numId w:val="13"/>
        </w:numPr>
        <w:jc w:val="both"/>
        <w:rPr>
          <w:i/>
          <w:iCs/>
          <w:sz w:val="24"/>
          <w:szCs w:val="24"/>
        </w:rPr>
      </w:pPr>
      <w:r w:rsidRPr="000D117D">
        <w:rPr>
          <w:i/>
          <w:iCs/>
          <w:sz w:val="24"/>
          <w:szCs w:val="24"/>
        </w:rPr>
        <w:t>How did you decided what elements to include?</w:t>
      </w:r>
    </w:p>
    <w:p w14:paraId="17AF5128" w14:textId="14184838" w:rsidR="000D117D" w:rsidRPr="000D117D" w:rsidRDefault="000D117D" w:rsidP="000D117D">
      <w:pPr>
        <w:pStyle w:val="ListParagraph"/>
        <w:numPr>
          <w:ilvl w:val="0"/>
          <w:numId w:val="13"/>
        </w:numPr>
        <w:jc w:val="both"/>
        <w:rPr>
          <w:i/>
          <w:iCs/>
          <w:sz w:val="24"/>
          <w:szCs w:val="24"/>
        </w:rPr>
      </w:pPr>
      <w:r w:rsidRPr="000D117D">
        <w:rPr>
          <w:i/>
          <w:iCs/>
          <w:sz w:val="24"/>
          <w:szCs w:val="24"/>
        </w:rPr>
        <w:t>Are there any elements you wanted to include but didn’t?</w:t>
      </w:r>
    </w:p>
    <w:p w14:paraId="00FF1B60" w14:textId="38A3D150" w:rsidR="000D117D" w:rsidRPr="000D117D" w:rsidRDefault="000D117D" w:rsidP="000D117D">
      <w:pPr>
        <w:pStyle w:val="ListParagraph"/>
        <w:numPr>
          <w:ilvl w:val="0"/>
          <w:numId w:val="13"/>
        </w:numPr>
        <w:jc w:val="both"/>
        <w:rPr>
          <w:i/>
          <w:iCs/>
          <w:sz w:val="24"/>
          <w:szCs w:val="24"/>
        </w:rPr>
      </w:pPr>
      <w:r w:rsidRPr="000D117D">
        <w:rPr>
          <w:i/>
          <w:iCs/>
          <w:sz w:val="24"/>
          <w:szCs w:val="24"/>
        </w:rPr>
        <w:t xml:space="preserve">What helps you to feel safe, </w:t>
      </w:r>
      <w:r w:rsidR="007F61CD" w:rsidRPr="000D117D">
        <w:rPr>
          <w:i/>
          <w:iCs/>
          <w:sz w:val="24"/>
          <w:szCs w:val="24"/>
        </w:rPr>
        <w:t>comfortable,</w:t>
      </w:r>
      <w:r w:rsidRPr="000D117D">
        <w:rPr>
          <w:i/>
          <w:iCs/>
          <w:sz w:val="24"/>
          <w:szCs w:val="24"/>
        </w:rPr>
        <w:t xml:space="preserve"> and nurtured?</w:t>
      </w:r>
    </w:p>
    <w:p w14:paraId="6DD4495B" w14:textId="7F8700B6" w:rsidR="000D117D" w:rsidRDefault="000D117D" w:rsidP="000D117D">
      <w:pPr>
        <w:rPr>
          <w:sz w:val="24"/>
          <w:szCs w:val="24"/>
        </w:rPr>
      </w:pPr>
      <w:r>
        <w:rPr>
          <w:sz w:val="24"/>
          <w:szCs w:val="24"/>
        </w:rPr>
        <w:t>Points to remember:</w:t>
      </w:r>
    </w:p>
    <w:p w14:paraId="409618AB" w14:textId="7972D904" w:rsidR="000D117D" w:rsidRDefault="000D117D" w:rsidP="000D117D">
      <w:pPr>
        <w:pStyle w:val="ListParagraph"/>
        <w:numPr>
          <w:ilvl w:val="0"/>
          <w:numId w:val="1"/>
        </w:numPr>
        <w:rPr>
          <w:sz w:val="24"/>
          <w:szCs w:val="24"/>
        </w:rPr>
      </w:pPr>
      <w:r>
        <w:rPr>
          <w:sz w:val="24"/>
          <w:szCs w:val="24"/>
        </w:rPr>
        <w:t>Most children and adults who have a serious or chronic physical condition not only need to identify health</w:t>
      </w:r>
      <w:r w:rsidR="00C61FD3">
        <w:rPr>
          <w:sz w:val="24"/>
          <w:szCs w:val="24"/>
        </w:rPr>
        <w:t>y</w:t>
      </w:r>
      <w:r>
        <w:rPr>
          <w:sz w:val="24"/>
          <w:szCs w:val="24"/>
        </w:rPr>
        <w:t xml:space="preserve"> aspects of their lives but also need to explore self-care as part of their healthy maintenance.</w:t>
      </w:r>
    </w:p>
    <w:p w14:paraId="7A1C786D" w14:textId="302CA258" w:rsidR="000D117D" w:rsidRDefault="000D117D" w:rsidP="000D117D">
      <w:pPr>
        <w:ind w:left="3600"/>
        <w:rPr>
          <w:sz w:val="24"/>
          <w:szCs w:val="24"/>
        </w:rPr>
      </w:pPr>
      <w:r>
        <w:rPr>
          <w:sz w:val="24"/>
          <w:szCs w:val="24"/>
        </w:rPr>
        <w:t>(Taken from ‘The Art Therapy Sourcebook, 2007’)</w:t>
      </w:r>
    </w:p>
    <w:p w14:paraId="51D32F88" w14:textId="77777777" w:rsidR="00C61FD3" w:rsidRDefault="00C61FD3" w:rsidP="00C61FD3">
      <w:pPr>
        <w:rPr>
          <w:b/>
          <w:bCs/>
          <w:sz w:val="24"/>
          <w:szCs w:val="24"/>
          <w:u w:val="single"/>
        </w:rPr>
      </w:pPr>
    </w:p>
    <w:p w14:paraId="200B85F0" w14:textId="77777777" w:rsidR="00C61FD3" w:rsidRDefault="00C61FD3" w:rsidP="00C61FD3">
      <w:pPr>
        <w:rPr>
          <w:b/>
          <w:bCs/>
          <w:sz w:val="24"/>
          <w:szCs w:val="24"/>
          <w:u w:val="single"/>
        </w:rPr>
      </w:pPr>
    </w:p>
    <w:p w14:paraId="052D1F24" w14:textId="2DD35909" w:rsidR="00C61FD3" w:rsidRPr="00C61FD3" w:rsidRDefault="00C61FD3" w:rsidP="00C61FD3">
      <w:pPr>
        <w:rPr>
          <w:b/>
          <w:bCs/>
          <w:sz w:val="24"/>
          <w:szCs w:val="24"/>
          <w:u w:val="single"/>
        </w:rPr>
      </w:pPr>
      <w:r w:rsidRPr="00C61FD3">
        <w:rPr>
          <w:b/>
          <w:bCs/>
          <w:sz w:val="24"/>
          <w:szCs w:val="24"/>
          <w:u w:val="single"/>
        </w:rPr>
        <w:t>Saboteur Experiential Exercise</w:t>
      </w:r>
    </w:p>
    <w:p w14:paraId="2F1053B0" w14:textId="77777777" w:rsidR="00C61FD3" w:rsidRPr="00C61FD3" w:rsidRDefault="00C61FD3" w:rsidP="00C61FD3">
      <w:pPr>
        <w:rPr>
          <w:sz w:val="24"/>
          <w:szCs w:val="24"/>
        </w:rPr>
      </w:pPr>
    </w:p>
    <w:p w14:paraId="206755D7" w14:textId="20F5688E" w:rsidR="00C61FD3" w:rsidRPr="00C61FD3" w:rsidRDefault="00C61FD3" w:rsidP="00C61FD3">
      <w:pPr>
        <w:rPr>
          <w:sz w:val="24"/>
          <w:szCs w:val="24"/>
        </w:rPr>
      </w:pPr>
      <w:r w:rsidRPr="00C61FD3">
        <w:rPr>
          <w:sz w:val="24"/>
          <w:szCs w:val="24"/>
        </w:rPr>
        <w:lastRenderedPageBreak/>
        <w:t>For this exercise</w:t>
      </w:r>
      <w:r w:rsidR="00FE5A8C">
        <w:rPr>
          <w:sz w:val="24"/>
          <w:szCs w:val="24"/>
        </w:rPr>
        <w:t>, clients</w:t>
      </w:r>
      <w:r w:rsidRPr="00C61FD3">
        <w:rPr>
          <w:sz w:val="24"/>
          <w:szCs w:val="24"/>
        </w:rPr>
        <w:t xml:space="preserve"> need to think of something that stops them from moving forward in their therapy journey or stops them doing something that they want to do.</w:t>
      </w:r>
    </w:p>
    <w:p w14:paraId="3754D6D9" w14:textId="77777777" w:rsidR="00C61FD3" w:rsidRPr="00C61FD3" w:rsidRDefault="00C61FD3" w:rsidP="00C61FD3">
      <w:pPr>
        <w:rPr>
          <w:sz w:val="24"/>
          <w:szCs w:val="24"/>
        </w:rPr>
      </w:pPr>
    </w:p>
    <w:p w14:paraId="4CC31015" w14:textId="22EBD39F" w:rsidR="00C61FD3" w:rsidRPr="00C61FD3" w:rsidRDefault="00C61FD3" w:rsidP="00C61FD3">
      <w:pPr>
        <w:pStyle w:val="ListParagraph"/>
        <w:numPr>
          <w:ilvl w:val="0"/>
          <w:numId w:val="16"/>
        </w:numPr>
        <w:spacing w:after="160" w:line="256" w:lineRule="auto"/>
        <w:rPr>
          <w:sz w:val="24"/>
          <w:szCs w:val="24"/>
        </w:rPr>
      </w:pPr>
      <w:r w:rsidRPr="00C61FD3">
        <w:rPr>
          <w:sz w:val="24"/>
          <w:szCs w:val="24"/>
        </w:rPr>
        <w:t>Take a few minutes to meditate on what your saboteur would look like as a visual form. Think about the size of your saboteur</w:t>
      </w:r>
      <w:r w:rsidR="00FE5A8C">
        <w:rPr>
          <w:sz w:val="24"/>
          <w:szCs w:val="24"/>
        </w:rPr>
        <w:t xml:space="preserve"> - </w:t>
      </w:r>
      <w:r w:rsidR="00FE5A8C" w:rsidRPr="00C61FD3">
        <w:rPr>
          <w:sz w:val="24"/>
          <w:szCs w:val="24"/>
        </w:rPr>
        <w:t>this</w:t>
      </w:r>
      <w:r w:rsidRPr="00C61FD3">
        <w:rPr>
          <w:sz w:val="24"/>
          <w:szCs w:val="24"/>
        </w:rPr>
        <w:t xml:space="preserve"> could be relevant to how much your saboteur is stopping you moving forward or doing the thing that you want to do. Think about what characteristics or special markings maybe on your saboteur. Always have in mind that you will be using this piece of clay after you have created your saboteur to make something that is going to help you to move forward or to do the thing that you want to do.</w:t>
      </w:r>
    </w:p>
    <w:p w14:paraId="724CD9E1" w14:textId="77777777" w:rsidR="00C61FD3" w:rsidRPr="00C61FD3" w:rsidRDefault="00C61FD3" w:rsidP="00C61FD3">
      <w:pPr>
        <w:rPr>
          <w:sz w:val="24"/>
          <w:szCs w:val="24"/>
        </w:rPr>
      </w:pPr>
    </w:p>
    <w:p w14:paraId="094F8E4B" w14:textId="3B9B2B42" w:rsidR="00C61FD3" w:rsidRPr="00C61FD3" w:rsidRDefault="00C61FD3" w:rsidP="00C61FD3">
      <w:pPr>
        <w:pStyle w:val="ListParagraph"/>
        <w:numPr>
          <w:ilvl w:val="0"/>
          <w:numId w:val="16"/>
        </w:numPr>
        <w:spacing w:after="160" w:line="256" w:lineRule="auto"/>
        <w:rPr>
          <w:sz w:val="24"/>
          <w:szCs w:val="24"/>
        </w:rPr>
      </w:pPr>
      <w:r w:rsidRPr="00C61FD3">
        <w:rPr>
          <w:sz w:val="24"/>
          <w:szCs w:val="24"/>
        </w:rPr>
        <w:t>Now that you have made your saboteur, you're going to use the same piece of clay to create a new</w:t>
      </w:r>
      <w:r w:rsidR="00FE5A8C">
        <w:rPr>
          <w:sz w:val="24"/>
          <w:szCs w:val="24"/>
        </w:rPr>
        <w:t xml:space="preserve"> visual </w:t>
      </w:r>
      <w:r w:rsidRPr="00C61FD3">
        <w:rPr>
          <w:sz w:val="24"/>
          <w:szCs w:val="24"/>
        </w:rPr>
        <w:t>form. Take the clay and squash it in your hands and as you do this</w:t>
      </w:r>
      <w:r w:rsidR="00FE5A8C">
        <w:rPr>
          <w:sz w:val="24"/>
          <w:szCs w:val="24"/>
        </w:rPr>
        <w:t>,</w:t>
      </w:r>
      <w:r w:rsidRPr="00C61FD3">
        <w:rPr>
          <w:sz w:val="24"/>
          <w:szCs w:val="24"/>
        </w:rPr>
        <w:t xml:space="preserve"> picture yourself taking control of that saboteur </w:t>
      </w:r>
      <w:r w:rsidR="00FE5A8C">
        <w:rPr>
          <w:sz w:val="24"/>
          <w:szCs w:val="24"/>
        </w:rPr>
        <w:t>s</w:t>
      </w:r>
      <w:r w:rsidRPr="00C61FD3">
        <w:rPr>
          <w:sz w:val="24"/>
          <w:szCs w:val="24"/>
        </w:rPr>
        <w:t>o that it can no longer have power over you. Roll the clay into a ball.</w:t>
      </w:r>
    </w:p>
    <w:p w14:paraId="4C1288F8" w14:textId="77777777" w:rsidR="00C61FD3" w:rsidRPr="00C61FD3" w:rsidRDefault="00C61FD3" w:rsidP="00C61FD3">
      <w:pPr>
        <w:pStyle w:val="ListParagraph"/>
        <w:rPr>
          <w:sz w:val="24"/>
          <w:szCs w:val="24"/>
        </w:rPr>
      </w:pPr>
    </w:p>
    <w:p w14:paraId="7E1D74FF" w14:textId="76DC9F04" w:rsidR="00C61FD3" w:rsidRPr="00C61FD3" w:rsidRDefault="00C61FD3" w:rsidP="00C61FD3">
      <w:pPr>
        <w:pStyle w:val="ListParagraph"/>
        <w:numPr>
          <w:ilvl w:val="0"/>
          <w:numId w:val="16"/>
        </w:numPr>
        <w:spacing w:after="160" w:line="256" w:lineRule="auto"/>
        <w:rPr>
          <w:sz w:val="24"/>
          <w:szCs w:val="24"/>
        </w:rPr>
      </w:pPr>
      <w:r w:rsidRPr="00C61FD3">
        <w:rPr>
          <w:sz w:val="24"/>
          <w:szCs w:val="24"/>
        </w:rPr>
        <w:t xml:space="preserve">Take the ball of </w:t>
      </w:r>
      <w:proofErr w:type="gramStart"/>
      <w:r w:rsidRPr="00C61FD3">
        <w:rPr>
          <w:sz w:val="24"/>
          <w:szCs w:val="24"/>
        </w:rPr>
        <w:t>clay</w:t>
      </w:r>
      <w:r w:rsidR="00FE5A8C">
        <w:rPr>
          <w:sz w:val="24"/>
          <w:szCs w:val="24"/>
        </w:rPr>
        <w:t>,</w:t>
      </w:r>
      <w:r w:rsidRPr="00C61FD3">
        <w:rPr>
          <w:sz w:val="24"/>
          <w:szCs w:val="24"/>
        </w:rPr>
        <w:t xml:space="preserve"> a</w:t>
      </w:r>
      <w:r w:rsidR="00FE5A8C">
        <w:rPr>
          <w:sz w:val="24"/>
          <w:szCs w:val="24"/>
        </w:rPr>
        <w:t>nd</w:t>
      </w:r>
      <w:proofErr w:type="gramEnd"/>
      <w:r w:rsidRPr="00C61FD3">
        <w:rPr>
          <w:sz w:val="24"/>
          <w:szCs w:val="24"/>
        </w:rPr>
        <w:t xml:space="preserve"> meditate on what your ball of clay is going to now look like. Think about something that's going to help you with the things that you want to do.</w:t>
      </w:r>
    </w:p>
    <w:p w14:paraId="4B1E51D9" w14:textId="77777777" w:rsidR="00C61FD3" w:rsidRPr="00C61FD3" w:rsidRDefault="00C61FD3" w:rsidP="00C61FD3">
      <w:pPr>
        <w:pStyle w:val="ListParagraph"/>
        <w:rPr>
          <w:sz w:val="24"/>
          <w:szCs w:val="24"/>
        </w:rPr>
      </w:pPr>
    </w:p>
    <w:p w14:paraId="6536CB5F" w14:textId="77777777" w:rsidR="00C61FD3" w:rsidRPr="00C61FD3" w:rsidRDefault="00C61FD3" w:rsidP="00C61FD3">
      <w:pPr>
        <w:pStyle w:val="ListParagraph"/>
        <w:rPr>
          <w:sz w:val="24"/>
          <w:szCs w:val="24"/>
        </w:rPr>
      </w:pPr>
    </w:p>
    <w:p w14:paraId="0224D7AD" w14:textId="63D89481" w:rsidR="00C61FD3" w:rsidRDefault="00C61FD3" w:rsidP="00C61FD3">
      <w:pPr>
        <w:pStyle w:val="ListParagraph"/>
        <w:rPr>
          <w:i/>
          <w:iCs/>
          <w:sz w:val="24"/>
          <w:szCs w:val="24"/>
        </w:rPr>
      </w:pPr>
      <w:r w:rsidRPr="00C61FD3">
        <w:rPr>
          <w:i/>
          <w:iCs/>
          <w:sz w:val="24"/>
          <w:szCs w:val="24"/>
        </w:rPr>
        <w:t>For example: A client’s saboteur is a hammer that represents the negative thoughts that stop them from trying something new. The</w:t>
      </w:r>
      <w:r w:rsidR="00FE5A8C">
        <w:rPr>
          <w:i/>
          <w:iCs/>
          <w:sz w:val="24"/>
          <w:szCs w:val="24"/>
        </w:rPr>
        <w:t>y</w:t>
      </w:r>
      <w:r w:rsidRPr="00C61FD3">
        <w:rPr>
          <w:i/>
          <w:iCs/>
          <w:sz w:val="24"/>
          <w:szCs w:val="24"/>
        </w:rPr>
        <w:t xml:space="preserve"> squash the hammer whilst picturing those negative thoughts in their mind. They then make the piece of clay into a candle holder that will hold a candle to remind them there is always light at the end of the tunnel and that they will get there eventually. They use the candle holder whenever they have negative thoughts that stop them from doing something that </w:t>
      </w:r>
      <w:r w:rsidR="00FE5A8C">
        <w:rPr>
          <w:i/>
          <w:iCs/>
          <w:sz w:val="24"/>
          <w:szCs w:val="24"/>
        </w:rPr>
        <w:t>they</w:t>
      </w:r>
      <w:r w:rsidRPr="00C61FD3">
        <w:rPr>
          <w:i/>
          <w:iCs/>
          <w:sz w:val="24"/>
          <w:szCs w:val="24"/>
        </w:rPr>
        <w:t xml:space="preserve"> really want to do.</w:t>
      </w:r>
    </w:p>
    <w:p w14:paraId="7C02763D" w14:textId="77777777" w:rsidR="00FE5A8C" w:rsidRDefault="00FE5A8C" w:rsidP="00C61FD3">
      <w:pPr>
        <w:pStyle w:val="ListParagraph"/>
        <w:rPr>
          <w:i/>
          <w:iCs/>
          <w:sz w:val="24"/>
          <w:szCs w:val="24"/>
        </w:rPr>
      </w:pPr>
    </w:p>
    <w:p w14:paraId="54E23D59" w14:textId="7A7F52ED" w:rsidR="00C61FD3" w:rsidRPr="000D117D" w:rsidRDefault="00FE5A8C" w:rsidP="00D918BD">
      <w:pPr>
        <w:pStyle w:val="ListParagraph"/>
        <w:ind w:left="6480"/>
        <w:rPr>
          <w:sz w:val="24"/>
          <w:szCs w:val="24"/>
        </w:rPr>
      </w:pPr>
      <w:r w:rsidRPr="00FE5A8C">
        <w:rPr>
          <w:sz w:val="24"/>
          <w:szCs w:val="24"/>
        </w:rPr>
        <w:t>(written by Cara C</w:t>
      </w:r>
      <w:r>
        <w:rPr>
          <w:sz w:val="24"/>
          <w:szCs w:val="24"/>
        </w:rPr>
        <w:t>r</w:t>
      </w:r>
      <w:r w:rsidRPr="00FE5A8C">
        <w:rPr>
          <w:sz w:val="24"/>
          <w:szCs w:val="24"/>
        </w:rPr>
        <w:t>amp)</w:t>
      </w:r>
    </w:p>
    <w:p w14:paraId="2D831A98" w14:textId="77777777" w:rsidR="00BA725C" w:rsidRPr="00D10125" w:rsidRDefault="00BA725C" w:rsidP="00BA725C">
      <w:pPr>
        <w:jc w:val="both"/>
        <w:rPr>
          <w:sz w:val="24"/>
          <w:szCs w:val="24"/>
        </w:rPr>
      </w:pPr>
    </w:p>
    <w:p w14:paraId="3EEB0DB3" w14:textId="2FFB0096" w:rsidR="00D918BD" w:rsidRPr="00D918BD" w:rsidRDefault="00D918BD">
      <w:pPr>
        <w:rPr>
          <w:b/>
          <w:bCs/>
          <w:sz w:val="24"/>
          <w:szCs w:val="24"/>
        </w:rPr>
      </w:pPr>
      <w:r w:rsidRPr="00D918BD">
        <w:rPr>
          <w:b/>
          <w:bCs/>
          <w:sz w:val="24"/>
          <w:szCs w:val="24"/>
        </w:rPr>
        <w:t>Reading materials:</w:t>
      </w:r>
    </w:p>
    <w:p w14:paraId="4E7FF671" w14:textId="07B0751E" w:rsidR="00D918BD" w:rsidRPr="00D918BD" w:rsidRDefault="00D918BD" w:rsidP="00D918BD">
      <w:pPr>
        <w:rPr>
          <w:rFonts w:eastAsia="Times New Roman" w:cstheme="minorHAnsi"/>
          <w:color w:val="000000"/>
          <w:sz w:val="24"/>
          <w:szCs w:val="24"/>
          <w:lang w:eastAsia="en-GB"/>
        </w:rPr>
      </w:pPr>
      <w:r w:rsidRPr="00D918BD">
        <w:rPr>
          <w:rFonts w:eastAsia="Times New Roman" w:cstheme="minorHAnsi"/>
          <w:color w:val="000000"/>
          <w:sz w:val="24"/>
          <w:szCs w:val="24"/>
          <w:lang w:eastAsia="en-GB"/>
        </w:rPr>
        <w:t xml:space="preserve">Touching Clay: Touching </w:t>
      </w:r>
      <w:proofErr w:type="gramStart"/>
      <w:r w:rsidRPr="00D918BD">
        <w:rPr>
          <w:rFonts w:eastAsia="Times New Roman" w:cstheme="minorHAnsi"/>
          <w:color w:val="000000"/>
          <w:sz w:val="24"/>
          <w:szCs w:val="24"/>
          <w:lang w:eastAsia="en-GB"/>
        </w:rPr>
        <w:t>What?:</w:t>
      </w:r>
      <w:proofErr w:type="gramEnd"/>
      <w:r w:rsidRPr="00D918BD">
        <w:rPr>
          <w:rFonts w:eastAsia="Times New Roman" w:cstheme="minorHAnsi"/>
          <w:color w:val="000000"/>
          <w:sz w:val="24"/>
          <w:szCs w:val="24"/>
          <w:lang w:eastAsia="en-GB"/>
        </w:rPr>
        <w:t xml:space="preserve"> The Use of Clay in Therapy</w:t>
      </w:r>
      <w:r w:rsidRPr="00D918BD">
        <w:rPr>
          <w:rFonts w:eastAsia="Times New Roman" w:cstheme="minorHAnsi"/>
          <w:color w:val="000000"/>
          <w:sz w:val="24"/>
          <w:szCs w:val="24"/>
          <w:lang w:eastAsia="en-GB"/>
        </w:rPr>
        <w:t xml:space="preserve"> by </w:t>
      </w:r>
      <w:r w:rsidRPr="00D918BD">
        <w:rPr>
          <w:rFonts w:eastAsia="Times New Roman" w:cstheme="minorHAnsi"/>
          <w:color w:val="000000"/>
          <w:sz w:val="24"/>
          <w:szCs w:val="24"/>
          <w:lang w:eastAsia="en-GB"/>
        </w:rPr>
        <w:t>Lynne Souter Anderson</w:t>
      </w:r>
    </w:p>
    <w:p w14:paraId="7F940A00" w14:textId="18ECB8F7" w:rsidR="00D918BD" w:rsidRPr="00D918BD" w:rsidRDefault="00D918BD" w:rsidP="00D918BD">
      <w:pPr>
        <w:rPr>
          <w:rFonts w:eastAsia="Times New Roman" w:cstheme="minorHAnsi"/>
          <w:color w:val="000000"/>
          <w:sz w:val="24"/>
          <w:szCs w:val="24"/>
          <w:lang w:eastAsia="en-GB"/>
        </w:rPr>
      </w:pPr>
      <w:r w:rsidRPr="00D918BD">
        <w:rPr>
          <w:rFonts w:eastAsia="Times New Roman" w:cstheme="minorHAnsi"/>
          <w:color w:val="000000"/>
          <w:sz w:val="24"/>
          <w:szCs w:val="24"/>
          <w:lang w:eastAsia="en-GB"/>
        </w:rPr>
        <w:t xml:space="preserve">Healing through </w:t>
      </w:r>
      <w:r w:rsidRPr="00D918BD">
        <w:rPr>
          <w:rFonts w:eastAsia="Times New Roman" w:cstheme="minorHAnsi"/>
          <w:color w:val="000000"/>
          <w:sz w:val="24"/>
          <w:szCs w:val="24"/>
          <w:lang w:eastAsia="en-GB"/>
        </w:rPr>
        <w:t>C</w:t>
      </w:r>
      <w:r w:rsidRPr="00D918BD">
        <w:rPr>
          <w:rFonts w:eastAsia="Times New Roman" w:cstheme="minorHAnsi"/>
          <w:color w:val="000000"/>
          <w:sz w:val="24"/>
          <w:szCs w:val="24"/>
          <w:lang w:eastAsia="en-GB"/>
        </w:rPr>
        <w:t>reativity by Fiona Horrobin</w:t>
      </w:r>
    </w:p>
    <w:p w14:paraId="7FF7D3CA" w14:textId="77777777" w:rsidR="00D918BD" w:rsidRDefault="00D918BD"/>
    <w:sectPr w:rsidR="00D918BD" w:rsidSect="00D918BD">
      <w:footerReference w:type="default" r:id="rId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5C7E3" w14:textId="77777777" w:rsidR="00D17ED0" w:rsidRDefault="00D17ED0" w:rsidP="00A01545">
      <w:pPr>
        <w:spacing w:after="0" w:line="240" w:lineRule="auto"/>
      </w:pPr>
      <w:r>
        <w:separator/>
      </w:r>
    </w:p>
  </w:endnote>
  <w:endnote w:type="continuationSeparator" w:id="0">
    <w:p w14:paraId="2639377E" w14:textId="77777777" w:rsidR="00D17ED0" w:rsidRDefault="00D17ED0" w:rsidP="00A0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798315"/>
      <w:docPartObj>
        <w:docPartGallery w:val="Page Numbers (Bottom of Page)"/>
        <w:docPartUnique/>
      </w:docPartObj>
    </w:sdtPr>
    <w:sdtEndPr>
      <w:rPr>
        <w:noProof/>
      </w:rPr>
    </w:sdtEndPr>
    <w:sdtContent>
      <w:p w14:paraId="66B8085C" w14:textId="2F9FD505" w:rsidR="00A01545" w:rsidRDefault="00A015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6A3F89" w14:textId="77777777" w:rsidR="00A01545" w:rsidRDefault="00A0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7761" w14:textId="77777777" w:rsidR="00D17ED0" w:rsidRDefault="00D17ED0" w:rsidP="00A01545">
      <w:pPr>
        <w:spacing w:after="0" w:line="240" w:lineRule="auto"/>
      </w:pPr>
      <w:r>
        <w:separator/>
      </w:r>
    </w:p>
  </w:footnote>
  <w:footnote w:type="continuationSeparator" w:id="0">
    <w:p w14:paraId="15EBA8F9" w14:textId="77777777" w:rsidR="00D17ED0" w:rsidRDefault="00D17ED0" w:rsidP="00A01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7C0"/>
    <w:multiLevelType w:val="hybridMultilevel"/>
    <w:tmpl w:val="51FC9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52FE5"/>
    <w:multiLevelType w:val="hybridMultilevel"/>
    <w:tmpl w:val="4F888A6E"/>
    <w:lvl w:ilvl="0" w:tplc="01BC08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B088C"/>
    <w:multiLevelType w:val="hybridMultilevel"/>
    <w:tmpl w:val="3168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F73BD"/>
    <w:multiLevelType w:val="hybridMultilevel"/>
    <w:tmpl w:val="E7EC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74B54"/>
    <w:multiLevelType w:val="hybridMultilevel"/>
    <w:tmpl w:val="567E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45DB7"/>
    <w:multiLevelType w:val="hybridMultilevel"/>
    <w:tmpl w:val="F542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961EF"/>
    <w:multiLevelType w:val="hybridMultilevel"/>
    <w:tmpl w:val="A4F2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32BEB"/>
    <w:multiLevelType w:val="hybridMultilevel"/>
    <w:tmpl w:val="4664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D5285"/>
    <w:multiLevelType w:val="hybridMultilevel"/>
    <w:tmpl w:val="63D2DCE0"/>
    <w:lvl w:ilvl="0" w:tplc="519A12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F0B23"/>
    <w:multiLevelType w:val="hybridMultilevel"/>
    <w:tmpl w:val="3404007A"/>
    <w:lvl w:ilvl="0" w:tplc="01BC08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23A5A"/>
    <w:multiLevelType w:val="hybridMultilevel"/>
    <w:tmpl w:val="2832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04FD4"/>
    <w:multiLevelType w:val="hybridMultilevel"/>
    <w:tmpl w:val="73D2C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6452F"/>
    <w:multiLevelType w:val="hybridMultilevel"/>
    <w:tmpl w:val="02E8E0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9C7991"/>
    <w:multiLevelType w:val="hybridMultilevel"/>
    <w:tmpl w:val="1FC4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B75F30"/>
    <w:multiLevelType w:val="hybridMultilevel"/>
    <w:tmpl w:val="09845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665744"/>
    <w:multiLevelType w:val="hybridMultilevel"/>
    <w:tmpl w:val="E95067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31227239">
    <w:abstractNumId w:val="9"/>
  </w:num>
  <w:num w:numId="2" w16cid:durableId="1761559643">
    <w:abstractNumId w:val="0"/>
  </w:num>
  <w:num w:numId="3" w16cid:durableId="720522741">
    <w:abstractNumId w:val="12"/>
  </w:num>
  <w:num w:numId="4" w16cid:durableId="718481393">
    <w:abstractNumId w:val="1"/>
  </w:num>
  <w:num w:numId="5" w16cid:durableId="972102918">
    <w:abstractNumId w:val="10"/>
  </w:num>
  <w:num w:numId="6" w16cid:durableId="1925147485">
    <w:abstractNumId w:val="4"/>
  </w:num>
  <w:num w:numId="7" w16cid:durableId="439450335">
    <w:abstractNumId w:val="2"/>
  </w:num>
  <w:num w:numId="8" w16cid:durableId="1037317606">
    <w:abstractNumId w:val="14"/>
  </w:num>
  <w:num w:numId="9" w16cid:durableId="1090855448">
    <w:abstractNumId w:val="6"/>
  </w:num>
  <w:num w:numId="10" w16cid:durableId="1117137902">
    <w:abstractNumId w:val="3"/>
  </w:num>
  <w:num w:numId="11" w16cid:durableId="2022387912">
    <w:abstractNumId w:val="7"/>
  </w:num>
  <w:num w:numId="12" w16cid:durableId="2013947733">
    <w:abstractNumId w:val="13"/>
  </w:num>
  <w:num w:numId="13" w16cid:durableId="2058124444">
    <w:abstractNumId w:val="11"/>
  </w:num>
  <w:num w:numId="14" w16cid:durableId="1950042210">
    <w:abstractNumId w:val="8"/>
  </w:num>
  <w:num w:numId="15" w16cid:durableId="579339998">
    <w:abstractNumId w:val="5"/>
  </w:num>
  <w:num w:numId="16" w16cid:durableId="1415083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5C"/>
    <w:rsid w:val="000B5CAF"/>
    <w:rsid w:val="000C14C8"/>
    <w:rsid w:val="000D117D"/>
    <w:rsid w:val="001A5547"/>
    <w:rsid w:val="00374383"/>
    <w:rsid w:val="003B2DFB"/>
    <w:rsid w:val="00556C8B"/>
    <w:rsid w:val="007413AD"/>
    <w:rsid w:val="007827D8"/>
    <w:rsid w:val="007F61CD"/>
    <w:rsid w:val="00A01545"/>
    <w:rsid w:val="00BA725C"/>
    <w:rsid w:val="00BB653A"/>
    <w:rsid w:val="00C61FD3"/>
    <w:rsid w:val="00D17ED0"/>
    <w:rsid w:val="00D918BD"/>
    <w:rsid w:val="00FE5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C9B5"/>
  <w15:chartTrackingRefBased/>
  <w15:docId w15:val="{837F15B4-A568-4041-AE21-ADC20FA9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5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25C"/>
    <w:pPr>
      <w:ind w:left="720"/>
      <w:contextualSpacing/>
    </w:pPr>
  </w:style>
  <w:style w:type="paragraph" w:styleId="Header">
    <w:name w:val="header"/>
    <w:basedOn w:val="Normal"/>
    <w:link w:val="HeaderChar"/>
    <w:uiPriority w:val="99"/>
    <w:unhideWhenUsed/>
    <w:rsid w:val="00A01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545"/>
    <w:rPr>
      <w:kern w:val="0"/>
      <w14:ligatures w14:val="none"/>
    </w:rPr>
  </w:style>
  <w:style w:type="paragraph" w:styleId="Footer">
    <w:name w:val="footer"/>
    <w:basedOn w:val="Normal"/>
    <w:link w:val="FooterChar"/>
    <w:uiPriority w:val="99"/>
    <w:unhideWhenUsed/>
    <w:rsid w:val="00A01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54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027780">
      <w:bodyDiv w:val="1"/>
      <w:marLeft w:val="0"/>
      <w:marRight w:val="0"/>
      <w:marTop w:val="0"/>
      <w:marBottom w:val="0"/>
      <w:divBdr>
        <w:top w:val="none" w:sz="0" w:space="0" w:color="auto"/>
        <w:left w:val="none" w:sz="0" w:space="0" w:color="auto"/>
        <w:bottom w:val="none" w:sz="0" w:space="0" w:color="auto"/>
        <w:right w:val="none" w:sz="0" w:space="0" w:color="auto"/>
      </w:divBdr>
    </w:div>
    <w:div w:id="184878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773A3-9B7A-438B-BF6E-64B5E5AB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Barrett</dc:creator>
  <cp:keywords/>
  <dc:description/>
  <cp:lastModifiedBy>Deep Release</cp:lastModifiedBy>
  <cp:revision>2</cp:revision>
  <cp:lastPrinted>2023-04-28T11:12:00Z</cp:lastPrinted>
  <dcterms:created xsi:type="dcterms:W3CDTF">2023-05-02T13:16:00Z</dcterms:created>
  <dcterms:modified xsi:type="dcterms:W3CDTF">2023-05-02T13:16:00Z</dcterms:modified>
</cp:coreProperties>
</file>