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904" w14:textId="4E7D57AE" w:rsidR="00342792" w:rsidRDefault="00564DA8" w:rsidP="00342792">
      <w:pPr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9998C06" wp14:editId="0BD632DF">
            <wp:extent cx="6390640" cy="604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BD87" w14:textId="77777777" w:rsidR="00564DA8" w:rsidRPr="00342792" w:rsidRDefault="00564DA8" w:rsidP="00342792">
      <w:pPr>
        <w:rPr>
          <w:b/>
          <w:bCs/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342792" w:rsidRPr="00342792" w14:paraId="0CEEA655" w14:textId="77777777" w:rsidTr="00564DA8">
        <w:tc>
          <w:tcPr>
            <w:tcW w:w="5100" w:type="dxa"/>
            <w:shd w:val="clear" w:color="auto" w:fill="84B539"/>
          </w:tcPr>
          <w:p w14:paraId="08CD465B" w14:textId="56C21B43" w:rsidR="00342792" w:rsidRPr="00564DA8" w:rsidRDefault="00342792" w:rsidP="00342792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44804855"/>
            <w:r w:rsidRPr="00564DA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Workshop Title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84B539"/>
          </w:tcPr>
          <w:p w14:paraId="4610C8A8" w14:textId="797FAA20" w:rsidR="00342792" w:rsidRPr="00564DA8" w:rsidRDefault="00342792" w:rsidP="00342792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64DA8">
              <w:rPr>
                <w:b/>
                <w:bCs/>
                <w:color w:val="FFFFFF" w:themeColor="background1"/>
                <w:sz w:val="24"/>
                <w:szCs w:val="24"/>
              </w:rPr>
              <w:t>What to Bring</w:t>
            </w:r>
          </w:p>
        </w:tc>
      </w:tr>
      <w:tr w:rsidR="00444E9E" w:rsidRPr="00342792" w14:paraId="59256D6A" w14:textId="77777777" w:rsidTr="001F7A74">
        <w:tc>
          <w:tcPr>
            <w:tcW w:w="5100" w:type="dxa"/>
          </w:tcPr>
          <w:p w14:paraId="034BA39B" w14:textId="625796AE" w:rsidR="00444E9E" w:rsidRPr="00342792" w:rsidRDefault="00444E9E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Make a clay labyrinth - with Angie Petrie               </w:t>
            </w:r>
          </w:p>
        </w:tc>
        <w:tc>
          <w:tcPr>
            <w:tcW w:w="5101" w:type="dxa"/>
            <w:vMerge w:val="restart"/>
          </w:tcPr>
          <w:p w14:paraId="7A2C3656" w14:textId="70FA3787" w:rsidR="00444E9E" w:rsidRPr="00342792" w:rsidRDefault="00444E9E" w:rsidP="0034279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</w:t>
            </w:r>
            <w:r w:rsidRPr="00342792">
              <w:rPr>
                <w:sz w:val="24"/>
                <w:szCs w:val="24"/>
              </w:rPr>
              <w:t xml:space="preserve"> bring an apron</w:t>
            </w:r>
            <w:r>
              <w:rPr>
                <w:sz w:val="24"/>
                <w:szCs w:val="24"/>
              </w:rPr>
              <w:t>, and some plastic gloves if required.</w:t>
            </w:r>
          </w:p>
          <w:p w14:paraId="07D03246" w14:textId="088CBAB3" w:rsidR="00444E9E" w:rsidRPr="00342792" w:rsidRDefault="00444E9E" w:rsidP="0034279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also a good idea to</w:t>
            </w:r>
            <w:r w:rsidRPr="00342792">
              <w:rPr>
                <w:sz w:val="24"/>
                <w:szCs w:val="24"/>
              </w:rPr>
              <w:t xml:space="preserve"> bring a plain tea towel to put your clay on and something to carry it home in.</w:t>
            </w:r>
          </w:p>
        </w:tc>
      </w:tr>
      <w:tr w:rsidR="00444E9E" w:rsidRPr="00342792" w14:paraId="6F6DBF75" w14:textId="77777777" w:rsidTr="001F7A74">
        <w:tc>
          <w:tcPr>
            <w:tcW w:w="5100" w:type="dxa"/>
          </w:tcPr>
          <w:p w14:paraId="0BE35F02" w14:textId="553C8D4B" w:rsidR="00444E9E" w:rsidRPr="00342792" w:rsidRDefault="00444E9E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Using Clay to work with the Inner Critic - with Cara Cramp</w:t>
            </w:r>
          </w:p>
        </w:tc>
        <w:tc>
          <w:tcPr>
            <w:tcW w:w="5101" w:type="dxa"/>
            <w:vMerge/>
          </w:tcPr>
          <w:p w14:paraId="2CC07C4F" w14:textId="2AA0E98B" w:rsidR="00444E9E" w:rsidRPr="00342792" w:rsidRDefault="00444E9E" w:rsidP="003427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42792" w:rsidRPr="00342792" w14:paraId="1CFED214" w14:textId="77777777" w:rsidTr="00342792">
        <w:tc>
          <w:tcPr>
            <w:tcW w:w="5100" w:type="dxa"/>
          </w:tcPr>
          <w:p w14:paraId="6056E6C2" w14:textId="0F05484C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Using the Inside Out figures in counselling - with Angie Dulwich </w:t>
            </w:r>
          </w:p>
        </w:tc>
        <w:tc>
          <w:tcPr>
            <w:tcW w:w="5101" w:type="dxa"/>
          </w:tcPr>
          <w:p w14:paraId="00DF990A" w14:textId="50A2EA4A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>Scissors</w:t>
            </w:r>
          </w:p>
        </w:tc>
      </w:tr>
      <w:tr w:rsidR="00342792" w:rsidRPr="00342792" w14:paraId="6AEFEB4C" w14:textId="77777777" w:rsidTr="00342792">
        <w:tc>
          <w:tcPr>
            <w:tcW w:w="5100" w:type="dxa"/>
          </w:tcPr>
          <w:p w14:paraId="76CDFAA4" w14:textId="58B33B1D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Combining Cards with Artwork in counselling - with Pauline Andrew</w:t>
            </w:r>
          </w:p>
        </w:tc>
        <w:tc>
          <w:tcPr>
            <w:tcW w:w="5101" w:type="dxa"/>
          </w:tcPr>
          <w:p w14:paraId="571565D1" w14:textId="3669B2F8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>Your choice of coloured pens/pencils/pastels/crayons/felt tips</w:t>
            </w:r>
          </w:p>
        </w:tc>
      </w:tr>
      <w:tr w:rsidR="00342792" w:rsidRPr="00342792" w14:paraId="6146A90A" w14:textId="77777777" w:rsidTr="00342792">
        <w:tc>
          <w:tcPr>
            <w:tcW w:w="5100" w:type="dxa"/>
          </w:tcPr>
          <w:p w14:paraId="7846D0B7" w14:textId="001172CB" w:rsidR="00C65053" w:rsidRPr="00342792" w:rsidRDefault="00342792" w:rsidP="0034279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Age matters - how a creative approach can help older clients who are negotiating Erikson' 8th life stage  - with Julia Everett</w:t>
            </w:r>
          </w:p>
        </w:tc>
        <w:tc>
          <w:tcPr>
            <w:tcW w:w="5101" w:type="dxa"/>
          </w:tcPr>
          <w:p w14:paraId="4FC20500" w14:textId="64EA807A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 xml:space="preserve">Felt tips and a few small items that remind you of your earlier years or special moments </w:t>
            </w:r>
            <w:proofErr w:type="spellStart"/>
            <w:r w:rsidRPr="00342792">
              <w:rPr>
                <w:sz w:val="24"/>
                <w:szCs w:val="24"/>
              </w:rPr>
              <w:t>eg</w:t>
            </w:r>
            <w:proofErr w:type="spellEnd"/>
            <w:r w:rsidRPr="00342792">
              <w:rPr>
                <w:sz w:val="24"/>
                <w:szCs w:val="24"/>
              </w:rPr>
              <w:t xml:space="preserve"> a small photo or ribbon from a dress, a badge or medal - something that can fit into a small box that will be a good memory from the past</w:t>
            </w:r>
          </w:p>
        </w:tc>
      </w:tr>
      <w:tr w:rsidR="00342792" w:rsidRPr="00342792" w14:paraId="76B672C3" w14:textId="77777777" w:rsidTr="00342792">
        <w:tc>
          <w:tcPr>
            <w:tcW w:w="5100" w:type="dxa"/>
          </w:tcPr>
          <w:p w14:paraId="1122C3CA" w14:textId="6EEFA784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Adoption issues in counselling, including proposed legal changes - with Chelle Fussell</w:t>
            </w:r>
          </w:p>
        </w:tc>
        <w:tc>
          <w:tcPr>
            <w:tcW w:w="5101" w:type="dxa"/>
          </w:tcPr>
          <w:p w14:paraId="7DBDD58D" w14:textId="1003AC70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>Notepaper and pen and/or col</w:t>
            </w:r>
            <w:r w:rsidR="00444E9E">
              <w:rPr>
                <w:sz w:val="24"/>
                <w:szCs w:val="24"/>
              </w:rPr>
              <w:t>o</w:t>
            </w:r>
            <w:r w:rsidRPr="00342792">
              <w:rPr>
                <w:sz w:val="24"/>
                <w:szCs w:val="24"/>
              </w:rPr>
              <w:t>ured pens to write with.</w:t>
            </w:r>
          </w:p>
        </w:tc>
      </w:tr>
      <w:tr w:rsidR="00342792" w:rsidRPr="00342792" w14:paraId="04BC2902" w14:textId="77777777" w:rsidTr="00342792">
        <w:tc>
          <w:tcPr>
            <w:tcW w:w="5100" w:type="dxa"/>
          </w:tcPr>
          <w:p w14:paraId="505D9C73" w14:textId="7AFA66F0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 xml:space="preserve">Therapeutic doodling - connecting the conscious and unconscious and creating new neural pathways through </w:t>
            </w:r>
            <w:proofErr w:type="spellStart"/>
            <w:r w:rsidRPr="00342792">
              <w:rPr>
                <w:rFonts w:ascii="Calibri" w:hAnsi="Calibri" w:cs="Calibri"/>
                <w:sz w:val="24"/>
                <w:szCs w:val="24"/>
              </w:rPr>
              <w:t>neurographic</w:t>
            </w:r>
            <w:proofErr w:type="spellEnd"/>
            <w:r w:rsidRPr="00342792">
              <w:rPr>
                <w:rFonts w:ascii="Calibri" w:hAnsi="Calibri" w:cs="Calibri"/>
                <w:sz w:val="24"/>
                <w:szCs w:val="24"/>
              </w:rPr>
              <w:t xml:space="preserve"> art - with Debbie Waldron</w:t>
            </w:r>
          </w:p>
        </w:tc>
        <w:tc>
          <w:tcPr>
            <w:tcW w:w="5101" w:type="dxa"/>
          </w:tcPr>
          <w:p w14:paraId="3247BA20" w14:textId="77FAFE14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 xml:space="preserve">Your choice of coloured crayons, pencils, pastels or felt pens.  Debbie will provide paper and marker pens and have some colouring items available.  </w:t>
            </w:r>
          </w:p>
        </w:tc>
      </w:tr>
      <w:tr w:rsidR="00342792" w:rsidRPr="00342792" w14:paraId="029A90D1" w14:textId="77777777" w:rsidTr="00342792">
        <w:tc>
          <w:tcPr>
            <w:tcW w:w="5100" w:type="dxa"/>
          </w:tcPr>
          <w:p w14:paraId="0644101A" w14:textId="0B57958D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rFonts w:ascii="Calibri" w:hAnsi="Calibri" w:cs="Calibri"/>
                <w:sz w:val="24"/>
                <w:szCs w:val="24"/>
              </w:rPr>
              <w:t>Let's talk about Stress &amp; Burnout - with Pauline Andrew </w:t>
            </w:r>
          </w:p>
        </w:tc>
        <w:tc>
          <w:tcPr>
            <w:tcW w:w="5101" w:type="dxa"/>
          </w:tcPr>
          <w:p w14:paraId="7C2A6CBD" w14:textId="65C99831" w:rsidR="00C65053" w:rsidRPr="00342792" w:rsidRDefault="00C65053" w:rsidP="00342792">
            <w:pPr>
              <w:spacing w:before="120" w:after="120"/>
              <w:rPr>
                <w:sz w:val="24"/>
                <w:szCs w:val="24"/>
              </w:rPr>
            </w:pPr>
            <w:r w:rsidRPr="00342792">
              <w:rPr>
                <w:sz w:val="24"/>
                <w:szCs w:val="24"/>
              </w:rPr>
              <w:t>Scissors</w:t>
            </w:r>
          </w:p>
        </w:tc>
      </w:tr>
      <w:bookmarkEnd w:id="0"/>
    </w:tbl>
    <w:p w14:paraId="2AC7523D" w14:textId="77777777" w:rsidR="00FA480A" w:rsidRPr="00342792" w:rsidRDefault="00FA480A"/>
    <w:sectPr w:rsidR="00FA480A" w:rsidRPr="00342792" w:rsidSect="00C65053">
      <w:type w:val="continuous"/>
      <w:pgSz w:w="11905" w:h="16837" w:code="9"/>
      <w:pgMar w:top="913" w:right="990" w:bottom="567" w:left="851" w:header="431" w:footer="431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53"/>
    <w:rsid w:val="00342792"/>
    <w:rsid w:val="00444E9E"/>
    <w:rsid w:val="00506735"/>
    <w:rsid w:val="00564DA8"/>
    <w:rsid w:val="005D362D"/>
    <w:rsid w:val="0065675C"/>
    <w:rsid w:val="00C65053"/>
    <w:rsid w:val="00C85D32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E351"/>
  <w15:chartTrackingRefBased/>
  <w15:docId w15:val="{CFF8849F-70CE-45D7-9C7D-9FB2EAC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9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5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1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4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34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1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0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1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2d57-1c4d-4676-8d88-36e44161458a" xsi:nil="true"/>
    <lcf76f155ced4ddcb4097134ff3c332f xmlns="35f2c6bf-d98b-4079-aa3d-7207baaaff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7" ma:contentTypeDescription="Create a new document." ma:contentTypeScope="" ma:versionID="c9e1bd32f72dedd7ce02587f18a04f93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25c03fd7d5c7507ae95a6932dab43412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89205-E697-485C-B3D2-54DB97C24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06D83-AA70-489B-8885-1FC809222896}">
  <ds:schemaRefs>
    <ds:schemaRef ds:uri="http://schemas.microsoft.com/office/2006/metadata/properties"/>
    <ds:schemaRef ds:uri="http://schemas.microsoft.com/office/infopath/2007/PartnerControls"/>
    <ds:schemaRef ds:uri="bad12d57-1c4d-4676-8d88-36e44161458a"/>
    <ds:schemaRef ds:uri="35f2c6bf-d98b-4079-aa3d-7207baaaff85"/>
  </ds:schemaRefs>
</ds:datastoreItem>
</file>

<file path=customXml/itemProps3.xml><?xml version="1.0" encoding="utf-8"?>
<ds:datastoreItem xmlns:ds="http://schemas.openxmlformats.org/officeDocument/2006/customXml" ds:itemID="{7D7B76BE-F594-42B3-8E06-D4FBBF004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bad12d57-1c4d-4676-8d88-36e44161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Allday</dc:creator>
  <cp:keywords/>
  <dc:description/>
  <cp:lastModifiedBy>Deep Release</cp:lastModifiedBy>
  <cp:revision>2</cp:revision>
  <dcterms:created xsi:type="dcterms:W3CDTF">2023-09-05T10:52:00Z</dcterms:created>
  <dcterms:modified xsi:type="dcterms:W3CDTF">2023-09-05T10:52:00Z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0x0101000CDE83F6591E00449CD7F3AEF6D04611</vt:lpwstr>
  </property>
</Properties>
</file>